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67" w:rsidRDefault="00BF3B65" w:rsidP="00BF3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«Единого дня отчетности» </w:t>
      </w:r>
    </w:p>
    <w:p w:rsidR="00BF3B65" w:rsidRDefault="00250D67" w:rsidP="00BF3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мая 2019 года</w:t>
      </w:r>
    </w:p>
    <w:p w:rsidR="00250D67" w:rsidRPr="00250D67" w:rsidRDefault="00250D67" w:rsidP="00250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Архангельск, ул. Смольный Буян, дом 1 </w:t>
      </w:r>
    </w:p>
    <w:p w:rsidR="00250D67" w:rsidRPr="00250D67" w:rsidRDefault="00250D67" w:rsidP="00250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D67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(конференц-зал научного центра САФУ им. М.В. Ломоносова)</w:t>
      </w:r>
    </w:p>
    <w:p w:rsidR="00BF3B65" w:rsidRDefault="00BF3B65" w:rsidP="00BF3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B65" w:rsidRDefault="00BF3B65" w:rsidP="00BF3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9214" w:type="dxa"/>
        <w:tblInd w:w="250" w:type="dxa"/>
        <w:tblLook w:val="04A0" w:firstRow="1" w:lastRow="0" w:firstColumn="1" w:lastColumn="0" w:noHBand="0" w:noVBand="1"/>
      </w:tblPr>
      <w:tblGrid>
        <w:gridCol w:w="1980"/>
        <w:gridCol w:w="7234"/>
      </w:tblGrid>
      <w:tr w:rsidR="00BF3B65" w:rsidTr="00BF3B6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65" w:rsidRDefault="00BF3B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09:30 – 10:00 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65" w:rsidRDefault="00BF3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Регистрация участников. </w:t>
            </w:r>
          </w:p>
          <w:p w:rsidR="00BF3B65" w:rsidRDefault="00BF3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B65" w:rsidTr="00BF3B6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65" w:rsidRDefault="00BF3B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10:00 – 10:15</w:t>
            </w:r>
          </w:p>
          <w:p w:rsidR="00BF3B65" w:rsidRDefault="00BF3B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65" w:rsidRDefault="00BF3B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Открытие «Единого дня отчетности».</w:t>
            </w:r>
          </w:p>
          <w:p w:rsidR="00BF3B65" w:rsidRDefault="00BF3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3B65" w:rsidRDefault="00BF3B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Приветственное слово:</w:t>
            </w:r>
          </w:p>
          <w:p w:rsidR="00BF3B65" w:rsidRDefault="00BF3B65" w:rsidP="00C36E7B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Орлов Игорь Анатольевич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Губернатор Архангельской области;</w:t>
            </w:r>
          </w:p>
          <w:p w:rsidR="00BF3B65" w:rsidRDefault="00BF3B65" w:rsidP="00C36E7B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Наседкин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Виктор Анатольевич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прокурор Архангельской области.</w:t>
            </w:r>
          </w:p>
          <w:p w:rsidR="00BF3B65" w:rsidRDefault="00BF3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B65" w:rsidTr="00BF3B6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65" w:rsidRDefault="00BF3B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10:15 – 10:25</w:t>
            </w:r>
          </w:p>
          <w:p w:rsidR="00BF3B65" w:rsidRDefault="00BF3B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65" w:rsidRDefault="00BF3B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Влияние контрольно-надзорной деятельности на субъекты предпринимательской деятельности: ориентиры изменений.</w:t>
            </w:r>
          </w:p>
          <w:p w:rsidR="00BF3B65" w:rsidRDefault="00BF3B65" w:rsidP="00C36E7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Горелова Ольга Владимировна, уполномоченный при Губернаторе Архангельской области по защите прав предпринимателей</w:t>
            </w:r>
          </w:p>
          <w:p w:rsidR="00BF3B65" w:rsidRDefault="00BF3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B65" w:rsidTr="00BF3B6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65" w:rsidRDefault="00BF3B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10:25-11:40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65" w:rsidRDefault="00BF3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Итоги контрольно-надзорной деятельности за первый квартал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2019 года: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кого и как проверяем; обязательные требования для бизнеса; как проверить себя предпринимателям; что нового ожидать в законодательстве и в проверочных процедурах; кейсы предпринимателей.</w:t>
            </w:r>
          </w:p>
          <w:p w:rsidR="00BF3B65" w:rsidRDefault="00BF3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3B65" w:rsidRDefault="00BF3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Выступления руководителей контроль</w:t>
            </w:r>
            <w:r w:rsidR="00250D67">
              <w:rPr>
                <w:rFonts w:ascii="Times New Roman" w:hAnsi="Times New Roman" w:cs="Times New Roman"/>
                <w:b/>
                <w:sz w:val="26"/>
                <w:szCs w:val="26"/>
              </w:rPr>
              <w:t>но-надзорных органов 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 минут)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BF3B65" w:rsidRDefault="00BF3B65" w:rsidP="00C36E7B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УФНС; </w:t>
            </w:r>
          </w:p>
          <w:p w:rsidR="00BF3B65" w:rsidRDefault="00BF3B65" w:rsidP="00C36E7B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МЧС; </w:t>
            </w:r>
          </w:p>
          <w:p w:rsidR="00BF3B65" w:rsidRDefault="00BF3B65" w:rsidP="00C36E7B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УФАС; </w:t>
            </w:r>
          </w:p>
          <w:p w:rsidR="00BF3B65" w:rsidRDefault="00BF3B65" w:rsidP="00C36E7B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Россельхознадзор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BF3B65" w:rsidRDefault="00BF3B65" w:rsidP="00C36E7B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BF3B65" w:rsidRDefault="00BF3B65" w:rsidP="00C36E7B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Росприроднадзор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F3B65" w:rsidRPr="000F5430" w:rsidRDefault="00250D67" w:rsidP="00C36E7B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5430">
              <w:rPr>
                <w:rFonts w:ascii="Times New Roman" w:hAnsi="Times New Roman" w:cs="Times New Roman"/>
                <w:b/>
                <w:sz w:val="26"/>
                <w:szCs w:val="26"/>
              </w:rPr>
              <w:t>Территориальный орган Росздравнадзора по Архангельской области и Ненецкому автономному округу</w:t>
            </w:r>
          </w:p>
          <w:p w:rsidR="00BF3B65" w:rsidRDefault="00BF3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B65" w:rsidTr="00BF3B6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65" w:rsidRDefault="00BF3B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11:40-12:00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65" w:rsidRDefault="00BF3B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Блиц-выступления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исполнительных органов государственной власти Архангельской области, осуществляющих государственный контроль (надзор) по темам:</w:t>
            </w:r>
          </w:p>
          <w:p w:rsidR="00BF3B65" w:rsidRDefault="00BF3B65" w:rsidP="00C36E7B">
            <w:pPr>
              <w:pStyle w:val="ab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транспорта Архангельской области;</w:t>
            </w:r>
          </w:p>
          <w:p w:rsidR="00BF3B65" w:rsidRDefault="00BF3B65" w:rsidP="00C36E7B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Министерство природных ресурсов и ЛПК Архангельской области;</w:t>
            </w:r>
          </w:p>
          <w:p w:rsidR="00BF3B65" w:rsidRDefault="00BF3B65" w:rsidP="00C36E7B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Инспекция государственного строительного надзора Архангельской области;</w:t>
            </w:r>
          </w:p>
          <w:p w:rsidR="00BF3B65" w:rsidRDefault="00BF3B65" w:rsidP="00C36E7B">
            <w:pPr>
              <w:pStyle w:val="ab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Государственная жилищная инспекция Архангельской области.</w:t>
            </w:r>
          </w:p>
          <w:p w:rsidR="00BF3B65" w:rsidRDefault="00BF3B65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F3B65" w:rsidTr="00BF3B6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65" w:rsidRDefault="00BF3B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12:00 - 12:15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65" w:rsidRDefault="00BF3B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 другую сторону проверки: из жизни предпринимателей.</w:t>
            </w:r>
          </w:p>
          <w:p w:rsidR="00BF3B65" w:rsidRDefault="00BF3B65" w:rsidP="00C36E7B">
            <w:pPr>
              <w:pStyle w:val="ab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кейсы предпринимателей.</w:t>
            </w:r>
          </w:p>
          <w:p w:rsidR="00BF3B65" w:rsidRDefault="00BF3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B65" w:rsidTr="00BF3B6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65" w:rsidRDefault="00BF3B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12:15 - 12:30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65" w:rsidRDefault="00BF3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Открытый микрофон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(вопросы из зала).</w:t>
            </w:r>
          </w:p>
          <w:p w:rsidR="00BF3B65" w:rsidRDefault="00BF3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B65" w:rsidTr="00BF3B6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65" w:rsidRDefault="00BF3B6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12:30 – 13: 30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65" w:rsidRDefault="00BF3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Перерыв на обед.</w:t>
            </w:r>
          </w:p>
          <w:p w:rsidR="00BF3B65" w:rsidRDefault="00BF3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B65" w:rsidTr="00BF3B6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65" w:rsidRDefault="00BF3B6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13:30 – 15:00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65" w:rsidRDefault="00BF3B6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Семинар для предпринимателей: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«Применение ККТ: правила и особенности». </w:t>
            </w:r>
          </w:p>
          <w:p w:rsidR="00BF3B65" w:rsidRDefault="00BF3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3B65" w:rsidRDefault="00BF3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Проводят специалисты Управления Федеральной налоговой службы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 Архангельской области и Ненецкому автономному округу. </w:t>
            </w:r>
          </w:p>
          <w:p w:rsidR="00BF3B65" w:rsidRDefault="00BF3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B65" w:rsidTr="00BF3B6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65" w:rsidRDefault="00BF3B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13:30 – 16:00</w:t>
            </w:r>
          </w:p>
          <w:p w:rsidR="00BF3B65" w:rsidRDefault="00BF3B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65" w:rsidRDefault="00BF3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Параллельные личные приемы и консультации специалистов контрольно-надзорных органов:</w:t>
            </w:r>
          </w:p>
          <w:p w:rsidR="00BF3B65" w:rsidRDefault="00BF3B65" w:rsidP="00C36E7B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УФНС; </w:t>
            </w:r>
          </w:p>
          <w:p w:rsidR="00BF3B65" w:rsidRDefault="00BF3B65" w:rsidP="00C36E7B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МЧС; </w:t>
            </w:r>
          </w:p>
          <w:p w:rsidR="00BF3B65" w:rsidRDefault="00BF3B65" w:rsidP="00C36E7B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УФАС; </w:t>
            </w:r>
            <w:bookmarkStart w:id="0" w:name="_GoBack"/>
            <w:bookmarkEnd w:id="0"/>
          </w:p>
          <w:p w:rsidR="00BF3B65" w:rsidRDefault="00BF3B65" w:rsidP="00C36E7B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Россельхознадзор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BF3B65" w:rsidRDefault="00BF3B65" w:rsidP="00C36E7B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BF3B65" w:rsidRDefault="00BF3B65" w:rsidP="00C36E7B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Росприроднадзор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F3B65" w:rsidRPr="000F5430" w:rsidRDefault="00250D67" w:rsidP="00C36E7B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54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Территориального органа </w:t>
            </w:r>
            <w:r w:rsidR="00BF3B65" w:rsidRPr="000F5430">
              <w:rPr>
                <w:rFonts w:ascii="Times New Roman" w:hAnsi="Times New Roman" w:cs="Times New Roman"/>
                <w:b/>
                <w:sz w:val="26"/>
                <w:szCs w:val="26"/>
              </w:rPr>
              <w:t>Росздравнадзор</w:t>
            </w:r>
            <w:r w:rsidRPr="000F5430">
              <w:rPr>
                <w:rFonts w:ascii="Times New Roman" w:hAnsi="Times New Roman" w:cs="Times New Roman"/>
                <w:b/>
                <w:sz w:val="26"/>
                <w:szCs w:val="26"/>
              </w:rPr>
              <w:t>а по Архангельской области и Ненецкому автономному округу</w:t>
            </w:r>
            <w:r w:rsidR="00BF3B65" w:rsidRPr="000F5430">
              <w:rPr>
                <w:rFonts w:ascii="Times New Roman" w:hAnsi="Times New Roman" w:cs="Times New Roman"/>
                <w:b/>
                <w:sz w:val="26"/>
                <w:szCs w:val="26"/>
              </w:rPr>
              <w:t>;</w:t>
            </w:r>
          </w:p>
          <w:p w:rsidR="00BF3B65" w:rsidRDefault="00BF3B65" w:rsidP="00C36E7B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Исполнительные органы государственной власти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Архангельской области.</w:t>
            </w:r>
          </w:p>
          <w:p w:rsidR="00BF3B65" w:rsidRDefault="00BF3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B65" w:rsidTr="00BF3B6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65" w:rsidRDefault="00BF3B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13:30 – 16:00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65" w:rsidRDefault="00BF3B6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Бесплатные юридические консультации экспертов</w:t>
            </w:r>
            <w:r w:rsidR="00250D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pro</w:t>
            </w:r>
            <w:r w:rsidRPr="00BF3B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bono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 </w:t>
            </w:r>
          </w:p>
          <w:p w:rsidR="00BF3B65" w:rsidRDefault="00BF3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Консультации оказываются на основе соглашений о безвозмездной экспертной правовой помощи между ведущими юридическими компаниями Архангельской области 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бизнес-уполномоченным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573CFA" w:rsidRDefault="00573CFA"/>
    <w:sectPr w:rsidR="00573CFA" w:rsidSect="00BF3B6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3CA"/>
    <w:multiLevelType w:val="hybridMultilevel"/>
    <w:tmpl w:val="D5CEE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1027C"/>
    <w:multiLevelType w:val="hybridMultilevel"/>
    <w:tmpl w:val="E3945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B1BA9"/>
    <w:multiLevelType w:val="hybridMultilevel"/>
    <w:tmpl w:val="C6ECC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E787F"/>
    <w:multiLevelType w:val="hybridMultilevel"/>
    <w:tmpl w:val="F5347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65"/>
    <w:rsid w:val="000F5430"/>
    <w:rsid w:val="002257A9"/>
    <w:rsid w:val="00250D67"/>
    <w:rsid w:val="00573CFA"/>
    <w:rsid w:val="00BF3B65"/>
    <w:rsid w:val="00F7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65"/>
    <w:pPr>
      <w:spacing w:after="160" w:line="25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257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7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7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7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7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7A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7A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7A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7A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57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257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257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257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257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257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257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257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57A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257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257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257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257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257A9"/>
    <w:rPr>
      <w:b/>
      <w:bCs/>
    </w:rPr>
  </w:style>
  <w:style w:type="character" w:styleId="a9">
    <w:name w:val="Emphasis"/>
    <w:basedOn w:val="a0"/>
    <w:uiPriority w:val="20"/>
    <w:qFormat/>
    <w:rsid w:val="002257A9"/>
    <w:rPr>
      <w:i/>
      <w:iCs/>
    </w:rPr>
  </w:style>
  <w:style w:type="paragraph" w:styleId="aa">
    <w:name w:val="No Spacing"/>
    <w:uiPriority w:val="1"/>
    <w:qFormat/>
    <w:rsid w:val="002257A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257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57A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257A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257A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257A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257A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57A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57A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57A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57A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57A9"/>
    <w:pPr>
      <w:outlineLvl w:val="9"/>
    </w:pPr>
  </w:style>
  <w:style w:type="table" w:styleId="af4">
    <w:name w:val="Table Grid"/>
    <w:basedOn w:val="a1"/>
    <w:uiPriority w:val="39"/>
    <w:rsid w:val="00BF3B65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65"/>
    <w:pPr>
      <w:spacing w:after="160" w:line="25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257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7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7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7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7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7A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7A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7A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7A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57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257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257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257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257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257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257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257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57A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257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257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257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257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257A9"/>
    <w:rPr>
      <w:b/>
      <w:bCs/>
    </w:rPr>
  </w:style>
  <w:style w:type="character" w:styleId="a9">
    <w:name w:val="Emphasis"/>
    <w:basedOn w:val="a0"/>
    <w:uiPriority w:val="20"/>
    <w:qFormat/>
    <w:rsid w:val="002257A9"/>
    <w:rPr>
      <w:i/>
      <w:iCs/>
    </w:rPr>
  </w:style>
  <w:style w:type="paragraph" w:styleId="aa">
    <w:name w:val="No Spacing"/>
    <w:uiPriority w:val="1"/>
    <w:qFormat/>
    <w:rsid w:val="002257A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257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57A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257A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257A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257A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257A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57A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57A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57A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57A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57A9"/>
    <w:pPr>
      <w:outlineLvl w:val="9"/>
    </w:pPr>
  </w:style>
  <w:style w:type="table" w:styleId="af4">
    <w:name w:val="Table Grid"/>
    <w:basedOn w:val="a1"/>
    <w:uiPriority w:val="39"/>
    <w:rsid w:val="00BF3B65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Игоревна</dc:creator>
  <cp:lastModifiedBy>Екатерина Игоревна</cp:lastModifiedBy>
  <cp:revision>3</cp:revision>
  <dcterms:created xsi:type="dcterms:W3CDTF">2019-04-30T13:42:00Z</dcterms:created>
  <dcterms:modified xsi:type="dcterms:W3CDTF">2019-04-30T13:50:00Z</dcterms:modified>
</cp:coreProperties>
</file>